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3FBF1" w14:textId="23ABF63E" w:rsidR="001D6F44" w:rsidRPr="00133ED6" w:rsidRDefault="00C50702" w:rsidP="001D6F44">
      <w:pPr>
        <w:widowControl w:val="0"/>
        <w:spacing w:line="276" w:lineRule="auto"/>
        <w:rPr>
          <w:rFonts w:eastAsia="Arial Unicode MS" w:cs="Arial"/>
          <w:b/>
          <w:sz w:val="40"/>
          <w:szCs w:val="40"/>
          <w:lang w:val="en-US" w:eastAsia="nl-NL"/>
        </w:rPr>
      </w:pPr>
      <w:r>
        <w:rPr>
          <w:rFonts w:eastAsia="Arial Unicode MS" w:cs="Arial"/>
          <w:b/>
          <w:sz w:val="40"/>
          <w:szCs w:val="40"/>
          <w:lang w:val="en-US" w:eastAsia="nl-NL"/>
        </w:rPr>
        <w:t>O</w:t>
      </w:r>
      <w:r w:rsidR="001D6F44" w:rsidRPr="00133ED6">
        <w:rPr>
          <w:rFonts w:eastAsia="Arial Unicode MS" w:cs="Arial"/>
          <w:b/>
          <w:sz w:val="40"/>
          <w:szCs w:val="40"/>
          <w:lang w:val="en-US" w:eastAsia="nl-NL"/>
        </w:rPr>
        <w:t xml:space="preserve">pen </w:t>
      </w:r>
      <w:r>
        <w:rPr>
          <w:rFonts w:eastAsia="Arial Unicode MS" w:cs="Arial"/>
          <w:b/>
          <w:sz w:val="40"/>
          <w:szCs w:val="40"/>
          <w:lang w:val="en-US" w:eastAsia="nl-NL"/>
        </w:rPr>
        <w:t>Q</w:t>
      </w:r>
      <w:r w:rsidR="001D6F44" w:rsidRPr="00133ED6">
        <w:rPr>
          <w:rFonts w:eastAsia="Arial Unicode MS" w:cs="Arial"/>
          <w:b/>
          <w:sz w:val="40"/>
          <w:szCs w:val="40"/>
          <w:lang w:val="en-US" w:eastAsia="nl-NL"/>
        </w:rPr>
        <w:t>uestions</w:t>
      </w:r>
    </w:p>
    <w:p w14:paraId="3C1532E7" w14:textId="77777777" w:rsidR="001D6F44" w:rsidRPr="001D6F44" w:rsidRDefault="001D6F44" w:rsidP="001D6F44">
      <w:pPr>
        <w:widowControl w:val="0"/>
        <w:spacing w:line="276" w:lineRule="auto"/>
        <w:rPr>
          <w:rFonts w:ascii="Times New Roman" w:eastAsia="Arial Unicode MS" w:hAnsi="Times New Roman"/>
          <w:sz w:val="24"/>
          <w:szCs w:val="24"/>
          <w:lang w:val="en-US" w:eastAsia="nl-NL"/>
        </w:rPr>
      </w:pPr>
    </w:p>
    <w:p w14:paraId="144EA668" w14:textId="77777777" w:rsidR="001D6F44" w:rsidRPr="001D6F44" w:rsidRDefault="001D6F44" w:rsidP="001D6F44">
      <w:pPr>
        <w:widowControl w:val="0"/>
        <w:spacing w:line="276" w:lineRule="auto"/>
        <w:rPr>
          <w:rFonts w:ascii="Times New Roman" w:eastAsia="Arial Unicode MS" w:hAnsi="Times New Roman"/>
          <w:sz w:val="24"/>
          <w:szCs w:val="24"/>
          <w:lang w:val="en-US" w:eastAsia="nl-NL"/>
        </w:rPr>
      </w:pPr>
    </w:p>
    <w:p w14:paraId="0CDAB4AC" w14:textId="2E9A3825" w:rsidR="001D6F44" w:rsidRPr="001D6F44" w:rsidRDefault="001D6F44" w:rsidP="001D6F44">
      <w:pPr>
        <w:spacing w:line="276" w:lineRule="auto"/>
        <w:rPr>
          <w:rFonts w:ascii="Times New Roman" w:eastAsia="PMingLiU" w:hAnsi="Times New Roman"/>
          <w:b/>
          <w:sz w:val="28"/>
          <w:szCs w:val="28"/>
          <w:lang w:eastAsia="nl-NL"/>
        </w:rPr>
      </w:pPr>
      <w:r w:rsidRPr="001D6F44">
        <w:rPr>
          <w:rFonts w:ascii="Times New Roman" w:eastAsia="PMingLiU" w:hAnsi="Times New Roman"/>
          <w:b/>
          <w:sz w:val="28"/>
          <w:szCs w:val="28"/>
          <w:lang w:eastAsia="nl-NL"/>
        </w:rPr>
        <w:t>3</w:t>
      </w:r>
      <w:r w:rsidRPr="001D6F44">
        <w:rPr>
          <w:rFonts w:ascii="Times New Roman" w:eastAsia="PMingLiU" w:hAnsi="Times New Roman"/>
          <w:b/>
          <w:sz w:val="28"/>
          <w:szCs w:val="28"/>
          <w:lang w:eastAsia="nl-NL"/>
        </w:rPr>
        <w:tab/>
        <w:t>Event Marketing</w:t>
      </w:r>
    </w:p>
    <w:p w14:paraId="3D51DABD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b/>
          <w:sz w:val="24"/>
          <w:szCs w:val="24"/>
          <w:lang w:eastAsia="nl-NL"/>
        </w:rPr>
      </w:pPr>
    </w:p>
    <w:p w14:paraId="08415D9B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b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b/>
          <w:sz w:val="24"/>
          <w:szCs w:val="24"/>
          <w:lang w:eastAsia="nl-NL"/>
        </w:rPr>
        <w:t>Question 1</w:t>
      </w:r>
    </w:p>
    <w:p w14:paraId="4EB0A7B9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sz w:val="24"/>
          <w:szCs w:val="24"/>
          <w:lang w:eastAsia="nl-NL"/>
        </w:rPr>
        <w:t xml:space="preserve">There are several types of event marketing. The event supplier may:  </w:t>
      </w:r>
    </w:p>
    <w:p w14:paraId="6A1F48AF" w14:textId="5D31A07D" w:rsidR="001D6F44" w:rsidRPr="001D6F44" w:rsidRDefault="001D6F44" w:rsidP="001D6F44">
      <w:pPr>
        <w:spacing w:line="276" w:lineRule="auto"/>
        <w:contextualSpacing/>
        <w:rPr>
          <w:rFonts w:ascii="Times New Roman" w:eastAsia="PMingLiU" w:hAnsi="Times New Roman"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sz w:val="24"/>
          <w:szCs w:val="24"/>
          <w:lang w:eastAsia="nl-NL"/>
        </w:rPr>
        <w:t>a</w:t>
      </w:r>
      <w:r w:rsidRPr="001D6F44">
        <w:rPr>
          <w:rFonts w:ascii="Times New Roman" w:eastAsia="PMingLiU" w:hAnsi="Times New Roman"/>
          <w:sz w:val="24"/>
          <w:szCs w:val="24"/>
          <w:lang w:eastAsia="nl-NL"/>
        </w:rPr>
        <w:tab/>
      </w:r>
      <w:r w:rsidR="006F4322">
        <w:rPr>
          <w:rFonts w:ascii="Times New Roman" w:eastAsia="PMingLiU" w:hAnsi="Times New Roman"/>
          <w:sz w:val="24"/>
          <w:szCs w:val="24"/>
          <w:lang w:eastAsia="nl-NL"/>
        </w:rPr>
        <w:t>T</w:t>
      </w:r>
      <w:r w:rsidRPr="001D6F44">
        <w:rPr>
          <w:rFonts w:ascii="Times New Roman" w:eastAsia="PMingLiU" w:hAnsi="Times New Roman"/>
          <w:sz w:val="24"/>
          <w:szCs w:val="24"/>
          <w:lang w:eastAsia="nl-NL"/>
        </w:rPr>
        <w:t xml:space="preserve">hink up and organize the event him/herself;  </w:t>
      </w:r>
    </w:p>
    <w:p w14:paraId="4D3451AB" w14:textId="554B43D8" w:rsidR="001D6F44" w:rsidRPr="001D6F44" w:rsidRDefault="001D6F44" w:rsidP="001D6F44">
      <w:pPr>
        <w:spacing w:line="276" w:lineRule="auto"/>
        <w:contextualSpacing/>
        <w:rPr>
          <w:rFonts w:ascii="Times New Roman" w:eastAsia="PMingLiU" w:hAnsi="Times New Roman"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sz w:val="24"/>
          <w:szCs w:val="24"/>
          <w:lang w:eastAsia="nl-NL"/>
        </w:rPr>
        <w:t>b</w:t>
      </w:r>
      <w:r w:rsidRPr="001D6F44">
        <w:rPr>
          <w:rFonts w:ascii="Times New Roman" w:eastAsia="PMingLiU" w:hAnsi="Times New Roman"/>
          <w:sz w:val="24"/>
          <w:szCs w:val="24"/>
          <w:lang w:eastAsia="nl-NL"/>
        </w:rPr>
        <w:tab/>
      </w:r>
      <w:r w:rsidR="006F4322">
        <w:rPr>
          <w:rFonts w:ascii="Times New Roman" w:eastAsia="PMingLiU" w:hAnsi="Times New Roman"/>
          <w:sz w:val="24"/>
          <w:szCs w:val="24"/>
          <w:lang w:eastAsia="nl-NL"/>
        </w:rPr>
        <w:t>C</w:t>
      </w:r>
      <w:r w:rsidRPr="001D6F44">
        <w:rPr>
          <w:rFonts w:ascii="Times New Roman" w:eastAsia="PMingLiU" w:hAnsi="Times New Roman"/>
          <w:sz w:val="24"/>
          <w:szCs w:val="24"/>
          <w:lang w:eastAsia="nl-NL"/>
        </w:rPr>
        <w:t xml:space="preserve">onnect with an existing event;  </w:t>
      </w:r>
    </w:p>
    <w:p w14:paraId="6B2DDCC4" w14:textId="360B7F62" w:rsidR="001D6F44" w:rsidRPr="001D6F44" w:rsidRDefault="001D6F44" w:rsidP="001D6F44">
      <w:pPr>
        <w:spacing w:line="276" w:lineRule="auto"/>
        <w:contextualSpacing/>
        <w:rPr>
          <w:rFonts w:ascii="Times New Roman" w:eastAsia="PMingLiU" w:hAnsi="Times New Roman"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sz w:val="24"/>
          <w:szCs w:val="24"/>
          <w:lang w:eastAsia="nl-NL"/>
        </w:rPr>
        <w:t>c</w:t>
      </w:r>
      <w:r w:rsidRPr="001D6F44">
        <w:rPr>
          <w:rFonts w:ascii="Times New Roman" w:eastAsia="PMingLiU" w:hAnsi="Times New Roman"/>
          <w:sz w:val="24"/>
          <w:szCs w:val="24"/>
          <w:lang w:eastAsia="nl-NL"/>
        </w:rPr>
        <w:tab/>
      </w:r>
      <w:r w:rsidR="006F4322">
        <w:rPr>
          <w:rFonts w:ascii="Times New Roman" w:eastAsia="PMingLiU" w:hAnsi="Times New Roman"/>
          <w:sz w:val="24"/>
          <w:szCs w:val="24"/>
          <w:lang w:eastAsia="nl-NL"/>
        </w:rPr>
        <w:t>F</w:t>
      </w:r>
      <w:bookmarkStart w:id="0" w:name="_GoBack"/>
      <w:bookmarkEnd w:id="0"/>
      <w:r w:rsidRPr="001D6F44">
        <w:rPr>
          <w:rFonts w:ascii="Times New Roman" w:eastAsia="PMingLiU" w:hAnsi="Times New Roman"/>
          <w:sz w:val="24"/>
          <w:szCs w:val="24"/>
          <w:lang w:eastAsia="nl-NL"/>
        </w:rPr>
        <w:t>acilitate or finance the event.</w:t>
      </w:r>
    </w:p>
    <w:p w14:paraId="597B4EA0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sz w:val="24"/>
          <w:szCs w:val="24"/>
          <w:lang w:eastAsia="nl-NL"/>
        </w:rPr>
      </w:pPr>
    </w:p>
    <w:p w14:paraId="6A84410A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sz w:val="24"/>
          <w:szCs w:val="24"/>
          <w:lang w:eastAsia="nl-NL"/>
        </w:rPr>
        <w:t xml:space="preserve">For each of the three types, please give a substantiated example. </w:t>
      </w:r>
    </w:p>
    <w:p w14:paraId="6EC01291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sz w:val="24"/>
          <w:szCs w:val="24"/>
          <w:lang w:eastAsia="nl-NL"/>
        </w:rPr>
      </w:pPr>
    </w:p>
    <w:p w14:paraId="59954121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b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b/>
          <w:sz w:val="24"/>
          <w:szCs w:val="24"/>
          <w:lang w:eastAsia="nl-NL"/>
        </w:rPr>
        <w:t>Question 2</w:t>
      </w:r>
    </w:p>
    <w:p w14:paraId="4DF083F3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sz w:val="24"/>
          <w:szCs w:val="24"/>
          <w:lang w:eastAsia="nl-NL"/>
        </w:rPr>
        <w:t xml:space="preserve">Find an appealing example on the internet for each of the strategies of relationship marketing, marketing communication, city marketing and branding and describe the case in a maximum of one A4 page. </w:t>
      </w:r>
    </w:p>
    <w:p w14:paraId="1F02EFE0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sz w:val="24"/>
          <w:szCs w:val="24"/>
          <w:lang w:eastAsia="nl-NL"/>
        </w:rPr>
      </w:pPr>
    </w:p>
    <w:p w14:paraId="4EB91BBF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b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b/>
          <w:sz w:val="24"/>
          <w:szCs w:val="24"/>
          <w:lang w:eastAsia="nl-NL"/>
        </w:rPr>
        <w:t>Question 3</w:t>
      </w:r>
    </w:p>
    <w:p w14:paraId="2E6A5125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sz w:val="24"/>
          <w:szCs w:val="24"/>
          <w:lang w:eastAsia="nl-NL"/>
        </w:rPr>
        <w:t xml:space="preserve">What is the reason for </w:t>
      </w:r>
      <w:proofErr w:type="spellStart"/>
      <w:r w:rsidRPr="001D6F44">
        <w:rPr>
          <w:rFonts w:ascii="Times New Roman" w:eastAsia="PMingLiU" w:hAnsi="Times New Roman"/>
          <w:sz w:val="24"/>
          <w:szCs w:val="24"/>
          <w:lang w:eastAsia="nl-NL"/>
        </w:rPr>
        <w:t>Bogra</w:t>
      </w:r>
      <w:proofErr w:type="spellEnd"/>
      <w:r w:rsidRPr="001D6F44">
        <w:rPr>
          <w:rFonts w:ascii="Times New Roman" w:eastAsia="PMingLiU" w:hAnsi="Times New Roman"/>
          <w:sz w:val="24"/>
          <w:szCs w:val="24"/>
          <w:lang w:eastAsia="nl-NL"/>
        </w:rPr>
        <w:t xml:space="preserve"> (see boxed text in section 3.7) to use the event as a strategic marketing instrument?</w:t>
      </w:r>
    </w:p>
    <w:p w14:paraId="3FB7BB5A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i/>
          <w:sz w:val="24"/>
          <w:szCs w:val="24"/>
          <w:lang w:eastAsia="nl-NL"/>
        </w:rPr>
      </w:pPr>
    </w:p>
    <w:p w14:paraId="069B4D68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b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b/>
          <w:sz w:val="24"/>
          <w:szCs w:val="24"/>
          <w:lang w:eastAsia="nl-NL"/>
        </w:rPr>
        <w:t xml:space="preserve">Question 4 </w:t>
      </w:r>
    </w:p>
    <w:p w14:paraId="0EF53CDE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sz w:val="24"/>
          <w:szCs w:val="24"/>
          <w:lang w:eastAsia="nl-NL"/>
        </w:rPr>
        <w:t xml:space="preserve">Event marketing can be broken down into two approaches: marketing for events and marketing through events. </w:t>
      </w:r>
    </w:p>
    <w:p w14:paraId="712CB8F5" w14:textId="77777777" w:rsidR="001D6F44" w:rsidRPr="001D6F44" w:rsidRDefault="001D6F44" w:rsidP="001D6F44">
      <w:pPr>
        <w:spacing w:line="276" w:lineRule="auto"/>
        <w:contextualSpacing/>
        <w:rPr>
          <w:rFonts w:ascii="Times New Roman" w:eastAsia="PMingLiU" w:hAnsi="Times New Roman"/>
          <w:sz w:val="24"/>
          <w:szCs w:val="24"/>
          <w:lang w:eastAsia="nl-NL"/>
        </w:rPr>
      </w:pPr>
    </w:p>
    <w:p w14:paraId="5BC08491" w14:textId="77777777" w:rsidR="001D6F44" w:rsidRPr="001D6F44" w:rsidRDefault="001D6F44" w:rsidP="001D6F44">
      <w:pPr>
        <w:spacing w:line="276" w:lineRule="auto"/>
        <w:contextualSpacing/>
        <w:rPr>
          <w:rFonts w:ascii="Times New Roman" w:eastAsia="PMingLiU" w:hAnsi="Times New Roman"/>
          <w:sz w:val="24"/>
          <w:szCs w:val="24"/>
          <w:lang w:eastAsia="nl-NL"/>
        </w:rPr>
      </w:pPr>
      <w:proofErr w:type="spellStart"/>
      <w:r w:rsidRPr="001D6F44">
        <w:rPr>
          <w:rFonts w:ascii="Times New Roman" w:eastAsia="PMingLiU" w:hAnsi="Times New Roman"/>
          <w:sz w:val="24"/>
          <w:szCs w:val="24"/>
          <w:lang w:eastAsia="nl-NL"/>
        </w:rPr>
        <w:t>a</w:t>
      </w:r>
      <w:proofErr w:type="spellEnd"/>
      <w:r w:rsidRPr="001D6F44">
        <w:rPr>
          <w:rFonts w:ascii="Times New Roman" w:eastAsia="PMingLiU" w:hAnsi="Times New Roman"/>
          <w:sz w:val="24"/>
          <w:szCs w:val="24"/>
          <w:lang w:eastAsia="nl-NL"/>
        </w:rPr>
        <w:tab/>
        <w:t xml:space="preserve">Explain the difference between these two approaches.  </w:t>
      </w:r>
    </w:p>
    <w:p w14:paraId="03AA885E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sz w:val="24"/>
          <w:szCs w:val="24"/>
          <w:lang w:eastAsia="nl-NL"/>
        </w:rPr>
      </w:pPr>
    </w:p>
    <w:p w14:paraId="403E41E2" w14:textId="77777777" w:rsidR="001D6F44" w:rsidRPr="001D6F44" w:rsidRDefault="001D6F44" w:rsidP="001D6F44">
      <w:pPr>
        <w:spacing w:line="276" w:lineRule="auto"/>
        <w:contextualSpacing/>
        <w:rPr>
          <w:rFonts w:ascii="Times New Roman" w:eastAsia="PMingLiU" w:hAnsi="Times New Roman"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sz w:val="24"/>
          <w:szCs w:val="24"/>
          <w:lang w:eastAsia="nl-NL"/>
        </w:rPr>
        <w:t>b</w:t>
      </w:r>
      <w:r w:rsidRPr="001D6F44">
        <w:rPr>
          <w:rFonts w:ascii="Times New Roman" w:eastAsia="PMingLiU" w:hAnsi="Times New Roman"/>
          <w:sz w:val="24"/>
          <w:szCs w:val="24"/>
          <w:lang w:eastAsia="nl-NL"/>
        </w:rPr>
        <w:tab/>
        <w:t xml:space="preserve">Give an example of marketing for events and marketing through events.  </w:t>
      </w:r>
    </w:p>
    <w:p w14:paraId="2F725CBC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sz w:val="24"/>
          <w:szCs w:val="24"/>
          <w:lang w:eastAsia="nl-NL"/>
        </w:rPr>
      </w:pPr>
    </w:p>
    <w:p w14:paraId="515C65C6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b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b/>
          <w:sz w:val="24"/>
          <w:szCs w:val="24"/>
          <w:lang w:eastAsia="nl-NL"/>
        </w:rPr>
        <w:t>Question 5</w:t>
      </w:r>
    </w:p>
    <w:p w14:paraId="60B92FB9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sz w:val="24"/>
          <w:szCs w:val="24"/>
          <w:lang w:eastAsia="nl-NL"/>
        </w:rPr>
        <w:t xml:space="preserve">Name at least four arguments to convince your supervisor to use an event to achieve marketing objectives.  </w:t>
      </w:r>
    </w:p>
    <w:sectPr w:rsidR="001D6F44" w:rsidRPr="001D6F44" w:rsidSect="004146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70704" w14:textId="77777777" w:rsidR="001D6F44" w:rsidRDefault="001D6F44" w:rsidP="00042C60">
      <w:r>
        <w:separator/>
      </w:r>
    </w:p>
  </w:endnote>
  <w:endnote w:type="continuationSeparator" w:id="0">
    <w:p w14:paraId="45E54126" w14:textId="77777777" w:rsidR="001D6F44" w:rsidRDefault="001D6F44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66ED7" w14:textId="77777777" w:rsidR="00414615" w:rsidRDefault="00414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66B8" w14:textId="77777777" w:rsidR="00414615" w:rsidRDefault="004146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BA46" w14:textId="77777777" w:rsidR="00414615" w:rsidRDefault="00414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7BF52" w14:textId="77777777" w:rsidR="001D6F44" w:rsidRDefault="001D6F44" w:rsidP="00042C60">
      <w:r>
        <w:separator/>
      </w:r>
    </w:p>
  </w:footnote>
  <w:footnote w:type="continuationSeparator" w:id="0">
    <w:p w14:paraId="6A6495A5" w14:textId="77777777" w:rsidR="001D6F44" w:rsidRDefault="001D6F44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80ABC" w14:textId="77777777" w:rsidR="00414615" w:rsidRDefault="00414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076521C9028B46B0AF5BE87BF8E4DE15"/>
      </w:placeholder>
      <w:temporary/>
      <w:showingPlcHdr/>
      <w15:appearance w15:val="hidden"/>
    </w:sdtPr>
    <w:sdtEndPr/>
    <w:sdtContent>
      <w:p w14:paraId="6507D915" w14:textId="77777777" w:rsidR="00414615" w:rsidRDefault="00414615">
        <w:pPr>
          <w:pStyle w:val="Header"/>
        </w:pPr>
        <w:r>
          <w:t>[Type here]</w:t>
        </w:r>
      </w:p>
    </w:sdtContent>
  </w:sdt>
  <w:p w14:paraId="2820814C" w14:textId="6101D8B3" w:rsidR="00414615" w:rsidRDefault="004146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E0DB" w14:textId="2DCD50D9" w:rsidR="00414615" w:rsidRDefault="00414615">
    <w:pPr>
      <w:pStyle w:val="Header"/>
    </w:pPr>
    <w:r>
      <w:t xml:space="preserve"> </w:t>
    </w:r>
  </w:p>
  <w:p w14:paraId="26FBC80A" w14:textId="41C47969" w:rsidR="00414615" w:rsidRDefault="00414615">
    <w:pPr>
      <w:pStyle w:val="Header"/>
    </w:pPr>
    <w: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9C13440" wp14:editId="0B9C83A8">
          <wp:extent cx="1127760" cy="3289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71463"/>
    <w:multiLevelType w:val="hybridMultilevel"/>
    <w:tmpl w:val="ACA487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2" w15:restartNumberingAfterBreak="0">
    <w:nsid w:val="33CA1CDA"/>
    <w:multiLevelType w:val="hybridMultilevel"/>
    <w:tmpl w:val="FD9607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24990"/>
    <w:multiLevelType w:val="hybridMultilevel"/>
    <w:tmpl w:val="A4084E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5" w15:restartNumberingAfterBreak="0">
    <w:nsid w:val="55112965"/>
    <w:multiLevelType w:val="hybridMultilevel"/>
    <w:tmpl w:val="56A09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7D5E">
      <w:start w:val="3"/>
      <w:numFmt w:val="bullet"/>
      <w:lvlText w:val="-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56E2D"/>
    <w:multiLevelType w:val="hybridMultilevel"/>
    <w:tmpl w:val="F6AA89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68163A"/>
    <w:multiLevelType w:val="hybridMultilevel"/>
    <w:tmpl w:val="E2B003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3"/>
  </w:num>
  <w:num w:numId="14">
    <w:abstractNumId w:val="2"/>
  </w:num>
  <w:num w:numId="15">
    <w:abstractNumId w:val="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6F44"/>
    <w:rsid w:val="00002083"/>
    <w:rsid w:val="000247D0"/>
    <w:rsid w:val="00042C60"/>
    <w:rsid w:val="000F6646"/>
    <w:rsid w:val="0013254E"/>
    <w:rsid w:val="00133ED6"/>
    <w:rsid w:val="0016709D"/>
    <w:rsid w:val="001A3E2B"/>
    <w:rsid w:val="001A5206"/>
    <w:rsid w:val="001D6F44"/>
    <w:rsid w:val="0027268D"/>
    <w:rsid w:val="00292B89"/>
    <w:rsid w:val="002C3F16"/>
    <w:rsid w:val="0030501D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14615"/>
    <w:rsid w:val="00450D54"/>
    <w:rsid w:val="00474C1E"/>
    <w:rsid w:val="00497306"/>
    <w:rsid w:val="004F5C89"/>
    <w:rsid w:val="00536027"/>
    <w:rsid w:val="00550208"/>
    <w:rsid w:val="005A1F35"/>
    <w:rsid w:val="00607A84"/>
    <w:rsid w:val="00653275"/>
    <w:rsid w:val="00680549"/>
    <w:rsid w:val="0069204D"/>
    <w:rsid w:val="006E2809"/>
    <w:rsid w:val="006E52B5"/>
    <w:rsid w:val="006F4322"/>
    <w:rsid w:val="00712973"/>
    <w:rsid w:val="007176CE"/>
    <w:rsid w:val="00721992"/>
    <w:rsid w:val="007324A0"/>
    <w:rsid w:val="008C4B19"/>
    <w:rsid w:val="008E128D"/>
    <w:rsid w:val="008F0410"/>
    <w:rsid w:val="008F0626"/>
    <w:rsid w:val="0090301D"/>
    <w:rsid w:val="00905B00"/>
    <w:rsid w:val="009410B0"/>
    <w:rsid w:val="0098595F"/>
    <w:rsid w:val="009B2660"/>
    <w:rsid w:val="009B6504"/>
    <w:rsid w:val="00A17041"/>
    <w:rsid w:val="00AB34A9"/>
    <w:rsid w:val="00B40A7C"/>
    <w:rsid w:val="00BA0C2C"/>
    <w:rsid w:val="00BE4560"/>
    <w:rsid w:val="00C32150"/>
    <w:rsid w:val="00C3243C"/>
    <w:rsid w:val="00C50702"/>
    <w:rsid w:val="00CA51FF"/>
    <w:rsid w:val="00CD2495"/>
    <w:rsid w:val="00D21E62"/>
    <w:rsid w:val="00D46CCB"/>
    <w:rsid w:val="00DF6E9A"/>
    <w:rsid w:val="00E70DA3"/>
    <w:rsid w:val="00EC318A"/>
    <w:rsid w:val="00EE0B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55FABD"/>
  <w15:chartTrackingRefBased/>
  <w15:docId w15:val="{5DB2BAAD-7D14-4B2C-8484-02DB06C9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iPriority w:val="99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D6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F44"/>
    <w:rPr>
      <w:rFonts w:ascii="Calibri" w:eastAsia="PMingLiU" w:hAnsi="Calibri"/>
      <w:sz w:val="20"/>
      <w:szCs w:val="20"/>
      <w:lang w:val="nl-NL" w:eastAsia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F44"/>
    <w:rPr>
      <w:rFonts w:ascii="Calibri" w:eastAsia="PMingLiU" w:hAnsi="Calibri"/>
      <w:color w:val="auto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6521C9028B46B0AF5BE87BF8E4D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CD50B-1F6C-477D-ADF2-7E99B6BA906D}"/>
      </w:docPartPr>
      <w:docPartBody>
        <w:p w:rsidR="00CC2ED9" w:rsidRDefault="00C3757B" w:rsidP="00C3757B">
          <w:pPr>
            <w:pStyle w:val="076521C9028B46B0AF5BE87BF8E4DE1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7B"/>
    <w:rsid w:val="00C3757B"/>
    <w:rsid w:val="00CC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6521C9028B46B0AF5BE87BF8E4DE15">
    <w:name w:val="076521C9028B46B0AF5BE87BF8E4DE15"/>
    <w:rsid w:val="00C3757B"/>
  </w:style>
  <w:style w:type="paragraph" w:customStyle="1" w:styleId="CEE03110DF2B44F98C1187C8197D78AD">
    <w:name w:val="CEE03110DF2B44F98C1187C8197D78AD"/>
    <w:rsid w:val="00C37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2CE307-7D0A-415A-A94E-26C592BD7AF9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751a72f-0cae-4caf-bc4b-003d8c4f0951"/>
    <ds:schemaRef ds:uri="http://purl.org/dc/terms/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2</cp:revision>
  <cp:lastPrinted>2017-01-06T09:58:00Z</cp:lastPrinted>
  <dcterms:created xsi:type="dcterms:W3CDTF">2020-04-02T08:29:00Z</dcterms:created>
  <dcterms:modified xsi:type="dcterms:W3CDTF">2020-04-02T08:29:00Z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2020-04-01T10:52:03.6546910Z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014c1d20-3a46-41c4-a28b-4e3eb278e471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